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EFC" w:rsidRPr="00527EFC" w:rsidRDefault="00527EFC" w:rsidP="00527EFC">
      <w:pPr>
        <w:pStyle w:val="Heading1"/>
        <w:rPr>
          <w:rFonts w:ascii="Comic Sans MS" w:hAnsi="Comic Sans MS"/>
          <w:sz w:val="96"/>
          <w:szCs w:val="96"/>
        </w:rPr>
      </w:pPr>
      <w:r w:rsidRPr="00527EFC">
        <w:rPr>
          <w:rFonts w:ascii="Comic Sans MS" w:hAnsi="Comic Sans MS"/>
          <w:sz w:val="96"/>
          <w:szCs w:val="96"/>
        </w:rPr>
        <w:t>Moss</w:t>
      </w:r>
    </w:p>
    <w:p w:rsidR="00527EFC" w:rsidRDefault="00810E23">
      <w:r>
        <w:rPr>
          <w:noProof/>
          <w:lang w:eastAsia="en-AU"/>
        </w:rPr>
        <w:pict>
          <v:shapetype id="_x0000_t32" coordsize="21600,21600" o:spt="32" o:oned="t" path="m,l21600,21600e" filled="f">
            <v:path arrowok="t" fillok="f" o:connecttype="none"/>
            <o:lock v:ext="edit" shapetype="t"/>
          </v:shapetype>
          <v:shape id="_x0000_s1026" type="#_x0000_t32" style="position:absolute;left:0;text-align:left;margin-left:0;margin-top:8.1pt;width:468pt;height:0;z-index:251658240" o:connectortype="straight" strokecolor="#c0504d [3205]" strokeweight="3pt"/>
        </w:pict>
      </w:r>
    </w:p>
    <w:p w:rsidR="00527EFC" w:rsidRDefault="00527EFC">
      <w:pPr>
        <w:sectPr w:rsidR="00527EFC" w:rsidSect="00527EFC">
          <w:pgSz w:w="11906" w:h="16838"/>
          <w:pgMar w:top="1440" w:right="1440" w:bottom="1440" w:left="1440" w:header="708" w:footer="708" w:gutter="0"/>
          <w:cols w:space="708"/>
          <w:docGrid w:linePitch="360"/>
        </w:sectPr>
      </w:pPr>
    </w:p>
    <w:p w:rsidR="00527EFC" w:rsidRPr="00CB04C0" w:rsidRDefault="00527EFC" w:rsidP="00521552">
      <w:pPr>
        <w:ind w:left="0"/>
        <w:rPr>
          <w:rFonts w:ascii="Comic Sans MS" w:hAnsi="Comic Sans MS"/>
        </w:rPr>
      </w:pPr>
      <w:r w:rsidRPr="00CB04C0">
        <w:rPr>
          <w:rFonts w:ascii="Comic Sans MS" w:hAnsi="Comic Sans MS"/>
        </w:rPr>
        <w:lastRenderedPageBreak/>
        <w:t>Mosses are small, soft plants that are typically 1–10 cm tall, though some species are much larger. They commonly grow close together in clumps or mats in damp or shady locations. They do not have flowers or seeds, and their simple leaves cover the thin wiry stems. At certain times mosses produce spore capsules which may appear as beak-like capsules borne aloft on thin stalks.</w:t>
      </w:r>
    </w:p>
    <w:p w:rsidR="00527EFC" w:rsidRPr="00CB04C0" w:rsidRDefault="00527EFC" w:rsidP="00521552">
      <w:pPr>
        <w:spacing w:before="240"/>
        <w:ind w:left="0"/>
        <w:rPr>
          <w:rFonts w:ascii="Comic Sans MS" w:hAnsi="Comic Sans MS"/>
          <w:b/>
          <w:color w:val="8064A2" w:themeColor="accent4"/>
          <w:sz w:val="32"/>
          <w:szCs w:val="32"/>
        </w:rPr>
      </w:pPr>
      <w:r w:rsidRPr="00CB04C0">
        <w:rPr>
          <w:rFonts w:ascii="Comic Sans MS" w:hAnsi="Comic Sans MS"/>
          <w:b/>
          <w:color w:val="8064A2" w:themeColor="accent4"/>
          <w:sz w:val="32"/>
          <w:szCs w:val="32"/>
        </w:rPr>
        <w:t>Overview</w:t>
      </w:r>
    </w:p>
    <w:p w:rsidR="00527EFC" w:rsidRPr="00CB04C0" w:rsidRDefault="00527EFC" w:rsidP="00521552">
      <w:pPr>
        <w:pStyle w:val="NormalWeb"/>
        <w:shd w:val="clear" w:color="auto" w:fill="F8FCFF"/>
        <w:spacing w:before="120"/>
        <w:rPr>
          <w:rFonts w:ascii="Comic Sans MS" w:hAnsi="Comic Sans MS"/>
        </w:rPr>
      </w:pPr>
      <w:r w:rsidRPr="00CB04C0">
        <w:rPr>
          <w:rFonts w:ascii="Comic Sans MS" w:hAnsi="Comic Sans MS"/>
        </w:rPr>
        <w:t>Botanically, mosses are bryophytes, or non-vascular plants. They can be distinguished from the apparently similar liverworts (</w:t>
      </w:r>
      <w:proofErr w:type="spellStart"/>
      <w:r w:rsidRPr="00CB04C0">
        <w:rPr>
          <w:rFonts w:ascii="Comic Sans MS" w:hAnsi="Comic Sans MS"/>
        </w:rPr>
        <w:t>Marchantiophyta</w:t>
      </w:r>
      <w:proofErr w:type="spellEnd"/>
      <w:r w:rsidRPr="00CB04C0">
        <w:rPr>
          <w:rFonts w:ascii="Comic Sans MS" w:hAnsi="Comic Sans MS"/>
        </w:rPr>
        <w:t xml:space="preserve"> or </w:t>
      </w:r>
      <w:proofErr w:type="spellStart"/>
      <w:r w:rsidRPr="00CB04C0">
        <w:rPr>
          <w:rFonts w:ascii="Comic Sans MS" w:hAnsi="Comic Sans MS"/>
        </w:rPr>
        <w:t>Hepaticae</w:t>
      </w:r>
      <w:proofErr w:type="spellEnd"/>
      <w:r w:rsidRPr="00CB04C0">
        <w:rPr>
          <w:rFonts w:ascii="Comic Sans MS" w:hAnsi="Comic Sans MS"/>
        </w:rPr>
        <w:t xml:space="preserve">) by their multi-cellular rhizoids. Other differences are not universal for all mosses and all liverworts, but the presence of clearly </w:t>
      </w:r>
      <w:r w:rsidRPr="00CB04C0">
        <w:rPr>
          <w:rFonts w:ascii="Comic Sans MS" w:hAnsi="Comic Sans MS"/>
        </w:rPr>
        <w:lastRenderedPageBreak/>
        <w:t>differentiated "stem" and "leaves", the lack of deeply lobed or segmented leaves, and the absence of leaves arranged in three ranks, all point to the plant being a moss.</w:t>
      </w:r>
    </w:p>
    <w:p w:rsidR="00527EFC" w:rsidRPr="00CB04C0" w:rsidRDefault="00527EFC" w:rsidP="00521552">
      <w:pPr>
        <w:pStyle w:val="NormalWeb"/>
        <w:shd w:val="clear" w:color="auto" w:fill="F8FCFF"/>
        <w:spacing w:before="120"/>
        <w:rPr>
          <w:rFonts w:ascii="Comic Sans MS" w:hAnsi="Comic Sans MS"/>
        </w:rPr>
      </w:pPr>
      <w:r w:rsidRPr="00CB04C0">
        <w:rPr>
          <w:rFonts w:ascii="Comic Sans MS" w:hAnsi="Comic Sans MS"/>
        </w:rPr>
        <w:t xml:space="preserve">There are approximately 10,000 species of moss classified in the </w:t>
      </w:r>
      <w:proofErr w:type="spellStart"/>
      <w:r w:rsidRPr="00CB04C0">
        <w:rPr>
          <w:rFonts w:ascii="Comic Sans MS" w:hAnsi="Comic Sans MS"/>
        </w:rPr>
        <w:t>Bryophyta</w:t>
      </w:r>
      <w:proofErr w:type="spellEnd"/>
      <w:r w:rsidRPr="00CB04C0">
        <w:rPr>
          <w:rFonts w:ascii="Comic Sans MS" w:hAnsi="Comic Sans MS"/>
        </w:rPr>
        <w:t>.</w:t>
      </w:r>
    </w:p>
    <w:p w:rsidR="00527EFC" w:rsidRPr="00CB04C0" w:rsidRDefault="00527EFC" w:rsidP="00521552">
      <w:pPr>
        <w:ind w:left="0"/>
        <w:rPr>
          <w:rFonts w:ascii="Comic Sans MS" w:hAnsi="Comic Sans MS"/>
        </w:rPr>
      </w:pPr>
      <w:r w:rsidRPr="00CB04C0">
        <w:rPr>
          <w:rFonts w:ascii="Comic Sans MS" w:hAnsi="Comic Sans MS"/>
        </w:rPr>
        <w:t>In addition to lacking a vascular system, mosses have a gametophyte-dominant life cycle, that is</w:t>
      </w:r>
      <w:r w:rsidR="00CB04C0" w:rsidRPr="00CB04C0">
        <w:rPr>
          <w:rFonts w:ascii="Comic Sans MS" w:hAnsi="Comic Sans MS"/>
        </w:rPr>
        <w:t>,</w:t>
      </w:r>
      <w:r w:rsidRPr="00CB04C0">
        <w:rPr>
          <w:rFonts w:ascii="Comic Sans MS" w:hAnsi="Comic Sans MS"/>
        </w:rPr>
        <w:t xml:space="preserve"> the plant’s cells are haploid for most of its life cycle. </w:t>
      </w:r>
      <w:proofErr w:type="spellStart"/>
      <w:r w:rsidRPr="00CB04C0">
        <w:rPr>
          <w:rFonts w:ascii="Comic Sans MS" w:hAnsi="Comic Sans MS"/>
        </w:rPr>
        <w:t>Sporophytes</w:t>
      </w:r>
      <w:proofErr w:type="spellEnd"/>
      <w:r w:rsidRPr="00CB04C0">
        <w:rPr>
          <w:rFonts w:ascii="Comic Sans MS" w:hAnsi="Comic Sans MS"/>
        </w:rPr>
        <w:t xml:space="preserve"> (i.e. the diploid body) are short-lived and dependent on the gametophyte. This is in contrast to the pattern exhibited by most "higher" plants and by most animals. In vascular plants, for example, the haploid generation is represented by the pollen and the ovule, whilst the diploid </w:t>
      </w:r>
      <w:r w:rsidRPr="00CB04C0">
        <w:rPr>
          <w:rFonts w:ascii="Comic Sans MS" w:hAnsi="Comic Sans MS"/>
        </w:rPr>
        <w:lastRenderedPageBreak/>
        <w:t>generation is the familiar flowering plant.</w:t>
      </w:r>
    </w:p>
    <w:p w:rsidR="00527EFC" w:rsidRPr="00CB04C0" w:rsidRDefault="00527EFC" w:rsidP="00521552">
      <w:pPr>
        <w:ind w:left="0"/>
        <w:rPr>
          <w:rFonts w:ascii="Comic Sans MS" w:hAnsi="Comic Sans MS"/>
        </w:rPr>
      </w:pPr>
      <w:r w:rsidRPr="00CB04C0">
        <w:rPr>
          <w:rFonts w:ascii="Comic Sans MS" w:hAnsi="Comic Sans MS"/>
          <w:noProof/>
          <w:lang w:eastAsia="en-AU"/>
        </w:rPr>
        <w:drawing>
          <wp:inline distT="0" distB="0" distL="0" distR="0">
            <wp:extent cx="1610360" cy="2252345"/>
            <wp:effectExtent l="19050" t="0" r="8890" b="0"/>
            <wp:docPr id="2" name="Picture 1" descr="mo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s.jpg"/>
                    <pic:cNvPicPr/>
                  </pic:nvPicPr>
                  <pic:blipFill>
                    <a:blip r:embed="rId5"/>
                    <a:stretch>
                      <a:fillRect/>
                    </a:stretch>
                  </pic:blipFill>
                  <pic:spPr>
                    <a:xfrm>
                      <a:off x="0" y="0"/>
                      <a:ext cx="1610360" cy="2252345"/>
                    </a:xfrm>
                    <a:prstGeom prst="rect">
                      <a:avLst/>
                    </a:prstGeom>
                  </pic:spPr>
                </pic:pic>
              </a:graphicData>
            </a:graphic>
          </wp:inline>
        </w:drawing>
      </w:r>
    </w:p>
    <w:p w:rsidR="00527EFC" w:rsidRPr="00CB04C0" w:rsidRDefault="00527EFC" w:rsidP="00521552">
      <w:pPr>
        <w:spacing w:before="240"/>
        <w:ind w:left="0"/>
        <w:rPr>
          <w:rFonts w:ascii="Comic Sans MS" w:hAnsi="Comic Sans MS"/>
          <w:b/>
          <w:color w:val="8064A2" w:themeColor="accent4"/>
          <w:sz w:val="32"/>
          <w:szCs w:val="32"/>
        </w:rPr>
      </w:pPr>
      <w:r w:rsidRPr="00CB04C0">
        <w:rPr>
          <w:rFonts w:ascii="Comic Sans MS" w:hAnsi="Comic Sans MS"/>
          <w:b/>
          <w:color w:val="8064A2" w:themeColor="accent4"/>
          <w:sz w:val="32"/>
          <w:szCs w:val="32"/>
        </w:rPr>
        <w:t>Life Cycle</w:t>
      </w:r>
    </w:p>
    <w:p w:rsidR="00527EFC" w:rsidRPr="00CB04C0" w:rsidRDefault="00527EFC" w:rsidP="00521552">
      <w:pPr>
        <w:ind w:left="0"/>
        <w:rPr>
          <w:rFonts w:ascii="Comic Sans MS" w:hAnsi="Comic Sans MS"/>
        </w:rPr>
        <w:sectPr w:rsidR="00527EFC" w:rsidRPr="00CB04C0" w:rsidSect="00527EFC">
          <w:type w:val="continuous"/>
          <w:pgSz w:w="11906" w:h="16838"/>
          <w:pgMar w:top="1440" w:right="1440" w:bottom="1440" w:left="1440" w:header="708" w:footer="708" w:gutter="0"/>
          <w:cols w:num="3" w:space="708"/>
          <w:docGrid w:linePitch="360"/>
        </w:sectPr>
      </w:pPr>
      <w:r w:rsidRPr="00CB04C0">
        <w:rPr>
          <w:rFonts w:ascii="Comic Sans MS" w:hAnsi="Comic Sans MS"/>
        </w:rPr>
        <w:t xml:space="preserve">Most kinds of plants have a double portion of chromosomes in their cells (diploid, i.e. each chromosome exists with a partner that contains the same genetic information) whilst mosses (and other bryophytes) have only a single set of chromosomes (haploid, i.e. each chromosome exists in a unique copy within the cell). There are periods in the moss lifecycle when they do have a full, paired set of chromosomes but this is only during the </w:t>
      </w:r>
      <w:proofErr w:type="spellStart"/>
      <w:r w:rsidRPr="00CB04C0">
        <w:rPr>
          <w:rFonts w:ascii="Comic Sans MS" w:hAnsi="Comic Sans MS"/>
        </w:rPr>
        <w:t>sporophyte</w:t>
      </w:r>
      <w:proofErr w:type="spellEnd"/>
      <w:r w:rsidRPr="00CB04C0">
        <w:rPr>
          <w:rFonts w:ascii="Comic Sans MS" w:hAnsi="Comic Sans MS"/>
        </w:rPr>
        <w:t xml:space="preserve"> stage.</w:t>
      </w:r>
    </w:p>
    <w:p w:rsidR="00527EFC" w:rsidRPr="00CB04C0" w:rsidRDefault="00527EFC" w:rsidP="00521552">
      <w:pPr>
        <w:ind w:left="0"/>
        <w:rPr>
          <w:rFonts w:ascii="Comic Sans MS" w:hAnsi="Comic Sans MS"/>
        </w:rPr>
      </w:pPr>
      <w:r w:rsidRPr="00CB04C0">
        <w:rPr>
          <w:rFonts w:ascii="Comic Sans MS" w:hAnsi="Comic Sans MS"/>
          <w:noProof/>
          <w:lang w:eastAsia="en-AU"/>
        </w:rPr>
        <w:lastRenderedPageBreak/>
        <w:drawing>
          <wp:inline distT="0" distB="0" distL="0" distR="0">
            <wp:extent cx="3524250" cy="5316948"/>
            <wp:effectExtent l="38100" t="19050" r="19050" b="17052"/>
            <wp:docPr id="5" name="Picture 4" descr="moss life cy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s life cycle.png"/>
                    <pic:cNvPicPr/>
                  </pic:nvPicPr>
                  <pic:blipFill>
                    <a:blip r:embed="rId6"/>
                    <a:stretch>
                      <a:fillRect/>
                    </a:stretch>
                  </pic:blipFill>
                  <pic:spPr>
                    <a:xfrm>
                      <a:off x="0" y="0"/>
                      <a:ext cx="3525654" cy="5319065"/>
                    </a:xfrm>
                    <a:prstGeom prst="rect">
                      <a:avLst/>
                    </a:prstGeom>
                    <a:ln>
                      <a:solidFill>
                        <a:schemeClr val="tx1"/>
                      </a:solidFill>
                    </a:ln>
                  </pic:spPr>
                </pic:pic>
              </a:graphicData>
            </a:graphic>
          </wp:inline>
        </w:drawing>
      </w:r>
    </w:p>
    <w:p w:rsidR="00527EFC" w:rsidRPr="00CB04C0" w:rsidRDefault="00527EFC" w:rsidP="00521552">
      <w:pPr>
        <w:pStyle w:val="NormalWeb"/>
        <w:shd w:val="clear" w:color="auto" w:fill="F8FCFF"/>
        <w:spacing w:before="120"/>
        <w:rPr>
          <w:rFonts w:ascii="Comic Sans MS" w:hAnsi="Comic Sans MS"/>
        </w:rPr>
      </w:pPr>
      <w:r w:rsidRPr="00CB04C0">
        <w:rPr>
          <w:rFonts w:ascii="Comic Sans MS" w:hAnsi="Comic Sans MS"/>
        </w:rPr>
        <w:t xml:space="preserve">The life of a moss starts from a haploid </w:t>
      </w:r>
      <w:r w:rsidRPr="00CB04C0">
        <w:rPr>
          <w:rFonts w:ascii="Comic Sans MS" w:eastAsiaTheme="majorEastAsia" w:hAnsi="Comic Sans MS"/>
        </w:rPr>
        <w:t>spore</w:t>
      </w:r>
      <w:r w:rsidRPr="00CB04C0">
        <w:rPr>
          <w:rFonts w:ascii="Comic Sans MS" w:hAnsi="Comic Sans MS"/>
        </w:rPr>
        <w:t xml:space="preserve">, which germinates to produce a </w:t>
      </w:r>
      <w:proofErr w:type="spellStart"/>
      <w:r w:rsidRPr="00CB04C0">
        <w:rPr>
          <w:rFonts w:ascii="Comic Sans MS" w:eastAsiaTheme="majorEastAsia" w:hAnsi="Comic Sans MS"/>
        </w:rPr>
        <w:t>protonema</w:t>
      </w:r>
      <w:proofErr w:type="spellEnd"/>
      <w:r w:rsidRPr="00CB04C0">
        <w:rPr>
          <w:rFonts w:ascii="Comic Sans MS" w:hAnsi="Comic Sans MS"/>
        </w:rPr>
        <w:t xml:space="preserve">, which is either a mass of filaments or </w:t>
      </w:r>
      <w:proofErr w:type="spellStart"/>
      <w:r w:rsidRPr="00CB04C0">
        <w:rPr>
          <w:rFonts w:ascii="Comic Sans MS" w:hAnsi="Comic Sans MS"/>
        </w:rPr>
        <w:t>thalloid</w:t>
      </w:r>
      <w:proofErr w:type="spellEnd"/>
      <w:r w:rsidRPr="00CB04C0">
        <w:rPr>
          <w:rFonts w:ascii="Comic Sans MS" w:hAnsi="Comic Sans MS"/>
        </w:rPr>
        <w:t xml:space="preserve"> (flat and </w:t>
      </w:r>
      <w:proofErr w:type="spellStart"/>
      <w:r w:rsidRPr="00CB04C0">
        <w:rPr>
          <w:rFonts w:ascii="Comic Sans MS" w:hAnsi="Comic Sans MS"/>
        </w:rPr>
        <w:t>thallus</w:t>
      </w:r>
      <w:proofErr w:type="spellEnd"/>
      <w:r w:rsidRPr="00CB04C0">
        <w:rPr>
          <w:rFonts w:ascii="Comic Sans MS" w:hAnsi="Comic Sans MS"/>
        </w:rPr>
        <w:t xml:space="preserve">-like). This is a transitory stage in the life of a moss. From the </w:t>
      </w:r>
      <w:proofErr w:type="spellStart"/>
      <w:r w:rsidRPr="00CB04C0">
        <w:rPr>
          <w:rFonts w:ascii="Comic Sans MS" w:hAnsi="Comic Sans MS"/>
        </w:rPr>
        <w:t>protonema</w:t>
      </w:r>
      <w:proofErr w:type="spellEnd"/>
      <w:r w:rsidRPr="00CB04C0">
        <w:rPr>
          <w:rFonts w:ascii="Comic Sans MS" w:hAnsi="Comic Sans MS"/>
        </w:rPr>
        <w:t xml:space="preserve"> grows the </w:t>
      </w:r>
      <w:proofErr w:type="spellStart"/>
      <w:r w:rsidRPr="00CB04C0">
        <w:rPr>
          <w:rFonts w:ascii="Comic Sans MS" w:hAnsi="Comic Sans MS"/>
        </w:rPr>
        <w:t>gametophore</w:t>
      </w:r>
      <w:proofErr w:type="spellEnd"/>
      <w:r w:rsidRPr="00CB04C0">
        <w:rPr>
          <w:rFonts w:ascii="Comic Sans MS" w:hAnsi="Comic Sans MS"/>
        </w:rPr>
        <w:t xml:space="preserve"> ("gamete-bearer") that is differentiated into stems and leaves ('</w:t>
      </w:r>
      <w:proofErr w:type="spellStart"/>
      <w:r w:rsidRPr="00CB04C0">
        <w:rPr>
          <w:rFonts w:ascii="Comic Sans MS" w:hAnsi="Comic Sans MS"/>
        </w:rPr>
        <w:t>microphylls</w:t>
      </w:r>
      <w:proofErr w:type="spellEnd"/>
      <w:r w:rsidRPr="00CB04C0">
        <w:rPr>
          <w:rFonts w:ascii="Comic Sans MS" w:hAnsi="Comic Sans MS"/>
        </w:rPr>
        <w:t xml:space="preserve">'). From the tips of stems or branches develop the sex organs of the mosses. The female organs are known as archegonia (sing. </w:t>
      </w:r>
      <w:proofErr w:type="spellStart"/>
      <w:r w:rsidRPr="00CB04C0">
        <w:rPr>
          <w:rFonts w:ascii="Comic Sans MS" w:hAnsi="Comic Sans MS"/>
        </w:rPr>
        <w:t>archegonium</w:t>
      </w:r>
      <w:proofErr w:type="spellEnd"/>
      <w:r w:rsidRPr="00CB04C0">
        <w:rPr>
          <w:rFonts w:ascii="Comic Sans MS" w:hAnsi="Comic Sans MS"/>
        </w:rPr>
        <w:t xml:space="preserve">) and are protected by a group of modified leaves known as the </w:t>
      </w:r>
      <w:proofErr w:type="spellStart"/>
      <w:r w:rsidRPr="00CB04C0">
        <w:rPr>
          <w:rFonts w:ascii="Comic Sans MS" w:hAnsi="Comic Sans MS"/>
        </w:rPr>
        <w:t>perichaetum</w:t>
      </w:r>
      <w:proofErr w:type="spellEnd"/>
      <w:r w:rsidRPr="00CB04C0">
        <w:rPr>
          <w:rFonts w:ascii="Comic Sans MS" w:hAnsi="Comic Sans MS"/>
        </w:rPr>
        <w:t xml:space="preserve"> (plural, </w:t>
      </w:r>
      <w:proofErr w:type="spellStart"/>
      <w:r w:rsidRPr="00CB04C0">
        <w:rPr>
          <w:rFonts w:ascii="Comic Sans MS" w:hAnsi="Comic Sans MS"/>
        </w:rPr>
        <w:t>perichaeta</w:t>
      </w:r>
      <w:proofErr w:type="spellEnd"/>
      <w:r w:rsidRPr="00CB04C0">
        <w:rPr>
          <w:rFonts w:ascii="Comic Sans MS" w:hAnsi="Comic Sans MS"/>
        </w:rPr>
        <w:t xml:space="preserve">). The archegonia have necks called venters which the male sperm swim down. The male organs are known as antheridia (singular </w:t>
      </w:r>
      <w:proofErr w:type="spellStart"/>
      <w:r w:rsidRPr="00CB04C0">
        <w:rPr>
          <w:rFonts w:ascii="Comic Sans MS" w:hAnsi="Comic Sans MS"/>
        </w:rPr>
        <w:t>antheridium</w:t>
      </w:r>
      <w:proofErr w:type="spellEnd"/>
      <w:r w:rsidRPr="00CB04C0">
        <w:rPr>
          <w:rFonts w:ascii="Comic Sans MS" w:hAnsi="Comic Sans MS"/>
        </w:rPr>
        <w:t xml:space="preserve">) and are </w:t>
      </w:r>
      <w:r w:rsidRPr="00CB04C0">
        <w:rPr>
          <w:rFonts w:ascii="Comic Sans MS" w:hAnsi="Comic Sans MS"/>
        </w:rPr>
        <w:lastRenderedPageBreak/>
        <w:t xml:space="preserve">enclosed by modified leaves called the </w:t>
      </w:r>
      <w:proofErr w:type="spellStart"/>
      <w:r w:rsidRPr="00CB04C0">
        <w:rPr>
          <w:rFonts w:ascii="Comic Sans MS" w:hAnsi="Comic Sans MS"/>
        </w:rPr>
        <w:t>perigonium</w:t>
      </w:r>
      <w:proofErr w:type="spellEnd"/>
      <w:r w:rsidRPr="00CB04C0">
        <w:rPr>
          <w:rFonts w:ascii="Comic Sans MS" w:hAnsi="Comic Sans MS"/>
        </w:rPr>
        <w:t xml:space="preserve"> (plural, </w:t>
      </w:r>
      <w:proofErr w:type="spellStart"/>
      <w:r w:rsidRPr="00CB04C0">
        <w:rPr>
          <w:rFonts w:ascii="Comic Sans MS" w:hAnsi="Comic Sans MS"/>
        </w:rPr>
        <w:t>perigonia</w:t>
      </w:r>
      <w:proofErr w:type="spellEnd"/>
      <w:r w:rsidRPr="00CB04C0">
        <w:rPr>
          <w:rFonts w:ascii="Comic Sans MS" w:hAnsi="Comic Sans MS"/>
        </w:rPr>
        <w:t>).</w:t>
      </w:r>
    </w:p>
    <w:p w:rsidR="00CB04C0" w:rsidRDefault="00527EFC" w:rsidP="00521552">
      <w:pPr>
        <w:pStyle w:val="NormalWeb"/>
        <w:shd w:val="clear" w:color="auto" w:fill="F8FCFF"/>
        <w:spacing w:before="120"/>
        <w:rPr>
          <w:rFonts w:ascii="Comic Sans MS" w:hAnsi="Comic Sans MS"/>
        </w:rPr>
        <w:sectPr w:rsidR="00CB04C0" w:rsidSect="00527EFC">
          <w:type w:val="continuous"/>
          <w:pgSz w:w="11906" w:h="16838"/>
          <w:pgMar w:top="1440" w:right="1440" w:bottom="1440" w:left="1440" w:header="708" w:footer="708" w:gutter="0"/>
          <w:cols w:num="2" w:space="708" w:equalWidth="0">
            <w:col w:w="5780" w:space="708"/>
            <w:col w:w="2536"/>
          </w:cols>
          <w:docGrid w:linePitch="360"/>
        </w:sectPr>
      </w:pPr>
      <w:r w:rsidRPr="00CB04C0">
        <w:rPr>
          <w:rFonts w:ascii="Comic Sans MS" w:hAnsi="Comic Sans MS"/>
        </w:rPr>
        <w:t xml:space="preserve">Mosses can be either </w:t>
      </w:r>
      <w:proofErr w:type="spellStart"/>
      <w:r w:rsidRPr="00CB04C0">
        <w:rPr>
          <w:rFonts w:ascii="Comic Sans MS" w:eastAsiaTheme="majorEastAsia" w:hAnsi="Comic Sans MS"/>
        </w:rPr>
        <w:t>dioicous</w:t>
      </w:r>
      <w:proofErr w:type="spellEnd"/>
      <w:r w:rsidRPr="00CB04C0">
        <w:rPr>
          <w:rFonts w:ascii="Comic Sans MS" w:hAnsi="Comic Sans MS"/>
        </w:rPr>
        <w:t xml:space="preserve"> (compare </w:t>
      </w:r>
      <w:proofErr w:type="spellStart"/>
      <w:r w:rsidRPr="00CB04C0">
        <w:rPr>
          <w:rFonts w:ascii="Comic Sans MS" w:eastAsiaTheme="majorEastAsia" w:hAnsi="Comic Sans MS"/>
        </w:rPr>
        <w:t>dioecious</w:t>
      </w:r>
      <w:proofErr w:type="spellEnd"/>
      <w:r w:rsidRPr="00CB04C0">
        <w:rPr>
          <w:rFonts w:ascii="Comic Sans MS" w:hAnsi="Comic Sans MS"/>
        </w:rPr>
        <w:t xml:space="preserve"> in seed plants) or </w:t>
      </w:r>
      <w:proofErr w:type="spellStart"/>
      <w:r w:rsidRPr="00CB04C0">
        <w:rPr>
          <w:rFonts w:ascii="Comic Sans MS" w:eastAsiaTheme="majorEastAsia" w:hAnsi="Comic Sans MS"/>
        </w:rPr>
        <w:t>monoicous</w:t>
      </w:r>
      <w:proofErr w:type="spellEnd"/>
      <w:r w:rsidRPr="00CB04C0">
        <w:rPr>
          <w:rFonts w:ascii="Comic Sans MS" w:hAnsi="Comic Sans MS"/>
        </w:rPr>
        <w:t xml:space="preserve"> (compare </w:t>
      </w:r>
      <w:proofErr w:type="spellStart"/>
      <w:r w:rsidRPr="00CB04C0">
        <w:rPr>
          <w:rFonts w:ascii="Comic Sans MS" w:eastAsiaTheme="majorEastAsia" w:hAnsi="Comic Sans MS"/>
        </w:rPr>
        <w:t>monoecious</w:t>
      </w:r>
      <w:proofErr w:type="spellEnd"/>
      <w:r w:rsidRPr="00CB04C0">
        <w:rPr>
          <w:rFonts w:ascii="Comic Sans MS" w:hAnsi="Comic Sans MS"/>
        </w:rPr>
        <w:t xml:space="preserve">). In </w:t>
      </w:r>
      <w:proofErr w:type="spellStart"/>
      <w:r w:rsidRPr="00CB04C0">
        <w:rPr>
          <w:rFonts w:ascii="Comic Sans MS" w:hAnsi="Comic Sans MS"/>
        </w:rPr>
        <w:t>dioicous</w:t>
      </w:r>
      <w:proofErr w:type="spellEnd"/>
      <w:r w:rsidRPr="00CB04C0">
        <w:rPr>
          <w:rFonts w:ascii="Comic Sans MS" w:hAnsi="Comic Sans MS"/>
        </w:rPr>
        <w:t xml:space="preserve"> mosses, both male and female sex organs are borne on different gametophyte plants. In </w:t>
      </w:r>
      <w:proofErr w:type="spellStart"/>
      <w:r w:rsidRPr="00CB04C0">
        <w:rPr>
          <w:rFonts w:ascii="Comic Sans MS" w:hAnsi="Comic Sans MS"/>
        </w:rPr>
        <w:t>monoicous</w:t>
      </w:r>
      <w:proofErr w:type="spellEnd"/>
      <w:r w:rsidRPr="00CB04C0">
        <w:rPr>
          <w:rFonts w:ascii="Comic Sans MS" w:hAnsi="Comic Sans MS"/>
        </w:rPr>
        <w:t xml:space="preserve"> (also called autoicous) mosses, they are borne on the same plant. In the presence of water, sperm from the antheridia swim to the archegonia and </w:t>
      </w:r>
      <w:r w:rsidRPr="00CB04C0">
        <w:rPr>
          <w:rFonts w:ascii="Comic Sans MS" w:eastAsiaTheme="majorEastAsia" w:hAnsi="Comic Sans MS"/>
        </w:rPr>
        <w:t>fertilisation</w:t>
      </w:r>
      <w:r w:rsidRPr="00CB04C0">
        <w:rPr>
          <w:rFonts w:ascii="Comic Sans MS" w:hAnsi="Comic Sans MS"/>
        </w:rPr>
        <w:t xml:space="preserve"> occurs, leading to the production of a diploid </w:t>
      </w:r>
      <w:proofErr w:type="spellStart"/>
      <w:r w:rsidRPr="00CB04C0">
        <w:rPr>
          <w:rFonts w:ascii="Comic Sans MS" w:hAnsi="Comic Sans MS"/>
        </w:rPr>
        <w:t>sporophyte</w:t>
      </w:r>
      <w:proofErr w:type="spellEnd"/>
      <w:r w:rsidRPr="00CB04C0">
        <w:rPr>
          <w:rFonts w:ascii="Comic Sans MS" w:hAnsi="Comic Sans MS"/>
        </w:rPr>
        <w:t xml:space="preserve">. The sperm of mosses is biflagellate, i.e. they have two flagella that aid in propulsion. Without water, fertilisation cannot occur. After fertilisation, the immature </w:t>
      </w:r>
      <w:proofErr w:type="spellStart"/>
      <w:r w:rsidRPr="00CB04C0">
        <w:rPr>
          <w:rFonts w:ascii="Comic Sans MS" w:hAnsi="Comic Sans MS"/>
        </w:rPr>
        <w:t>sporophyte</w:t>
      </w:r>
      <w:proofErr w:type="spellEnd"/>
      <w:r w:rsidRPr="00CB04C0">
        <w:rPr>
          <w:rFonts w:ascii="Comic Sans MS" w:hAnsi="Comic Sans MS"/>
        </w:rPr>
        <w:t xml:space="preserve"> pushes its way out of the </w:t>
      </w:r>
      <w:proofErr w:type="spellStart"/>
      <w:r w:rsidRPr="00CB04C0">
        <w:rPr>
          <w:rFonts w:ascii="Comic Sans MS" w:hAnsi="Comic Sans MS"/>
        </w:rPr>
        <w:t>archegonial</w:t>
      </w:r>
      <w:proofErr w:type="spellEnd"/>
      <w:r w:rsidRPr="00CB04C0">
        <w:rPr>
          <w:rFonts w:ascii="Comic Sans MS" w:hAnsi="Comic Sans MS"/>
        </w:rPr>
        <w:t xml:space="preserve"> </w:t>
      </w:r>
      <w:proofErr w:type="spellStart"/>
      <w:r w:rsidRPr="00CB04C0">
        <w:rPr>
          <w:rFonts w:ascii="Comic Sans MS" w:hAnsi="Comic Sans MS"/>
        </w:rPr>
        <w:t>venter</w:t>
      </w:r>
      <w:proofErr w:type="spellEnd"/>
      <w:r w:rsidRPr="00CB04C0">
        <w:rPr>
          <w:rFonts w:ascii="Comic Sans MS" w:hAnsi="Comic Sans MS"/>
        </w:rPr>
        <w:t xml:space="preserve">. It takes about </w:t>
      </w:r>
    </w:p>
    <w:p w:rsidR="00521552" w:rsidRDefault="00527EFC" w:rsidP="00521552">
      <w:pPr>
        <w:pStyle w:val="NormalWeb"/>
        <w:shd w:val="clear" w:color="auto" w:fill="F8FCFF"/>
        <w:spacing w:before="120"/>
        <w:rPr>
          <w:rFonts w:ascii="Comic Sans MS" w:hAnsi="Comic Sans MS"/>
        </w:rPr>
      </w:pPr>
      <w:proofErr w:type="gramStart"/>
      <w:r w:rsidRPr="00CB04C0">
        <w:rPr>
          <w:rFonts w:ascii="Comic Sans MS" w:hAnsi="Comic Sans MS"/>
        </w:rPr>
        <w:lastRenderedPageBreak/>
        <w:t>a</w:t>
      </w:r>
      <w:proofErr w:type="gramEnd"/>
      <w:r w:rsidRPr="00CB04C0">
        <w:rPr>
          <w:rFonts w:ascii="Comic Sans MS" w:hAnsi="Comic Sans MS"/>
        </w:rPr>
        <w:t xml:space="preserve"> quarter to half a year for the </w:t>
      </w:r>
      <w:proofErr w:type="spellStart"/>
      <w:r w:rsidRPr="00CB04C0">
        <w:rPr>
          <w:rFonts w:ascii="Comic Sans MS" w:eastAsiaTheme="majorEastAsia" w:hAnsi="Comic Sans MS"/>
        </w:rPr>
        <w:t>sporophyte</w:t>
      </w:r>
      <w:proofErr w:type="spellEnd"/>
      <w:r w:rsidRPr="00CB04C0">
        <w:rPr>
          <w:rFonts w:ascii="Comic Sans MS" w:hAnsi="Comic Sans MS"/>
        </w:rPr>
        <w:t xml:space="preserve"> to mature. </w:t>
      </w:r>
    </w:p>
    <w:p w:rsidR="00521552" w:rsidRDefault="00521552" w:rsidP="00521552">
      <w:pPr>
        <w:pStyle w:val="NormalWeb"/>
        <w:shd w:val="clear" w:color="auto" w:fill="F8FCFF"/>
        <w:spacing w:before="120"/>
        <w:rPr>
          <w:rFonts w:ascii="Comic Sans MS" w:hAnsi="Comic Sans MS"/>
        </w:rPr>
      </w:pPr>
      <w:r>
        <w:rPr>
          <w:rFonts w:ascii="Comic Sans MS" w:hAnsi="Comic Sans MS"/>
          <w:noProof/>
        </w:rPr>
        <w:drawing>
          <wp:inline distT="0" distB="0" distL="0" distR="0">
            <wp:extent cx="1610360" cy="1090930"/>
            <wp:effectExtent l="19050" t="19050" r="27940" b="13970"/>
            <wp:docPr id="8" name="Picture 7" descr="red mo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moss.jpg"/>
                    <pic:cNvPicPr/>
                  </pic:nvPicPr>
                  <pic:blipFill>
                    <a:blip r:embed="rId7"/>
                    <a:stretch>
                      <a:fillRect/>
                    </a:stretch>
                  </pic:blipFill>
                  <pic:spPr>
                    <a:xfrm>
                      <a:off x="0" y="0"/>
                      <a:ext cx="1610360" cy="1090930"/>
                    </a:xfrm>
                    <a:prstGeom prst="rect">
                      <a:avLst/>
                    </a:prstGeom>
                    <a:ln>
                      <a:solidFill>
                        <a:schemeClr val="tx1"/>
                      </a:solidFill>
                    </a:ln>
                  </pic:spPr>
                </pic:pic>
              </a:graphicData>
            </a:graphic>
          </wp:inline>
        </w:drawing>
      </w:r>
    </w:p>
    <w:p w:rsidR="00527EFC" w:rsidRPr="00CB04C0" w:rsidRDefault="00527EFC" w:rsidP="00521552">
      <w:pPr>
        <w:pStyle w:val="NormalWeb"/>
        <w:shd w:val="clear" w:color="auto" w:fill="F8FCFF"/>
        <w:spacing w:before="120"/>
        <w:rPr>
          <w:rFonts w:ascii="Comic Sans MS" w:hAnsi="Comic Sans MS"/>
        </w:rPr>
      </w:pPr>
      <w:r w:rsidRPr="00CB04C0">
        <w:rPr>
          <w:rFonts w:ascii="Comic Sans MS" w:hAnsi="Comic Sans MS"/>
        </w:rPr>
        <w:t xml:space="preserve">The </w:t>
      </w:r>
      <w:proofErr w:type="spellStart"/>
      <w:r w:rsidRPr="00CB04C0">
        <w:rPr>
          <w:rFonts w:ascii="Comic Sans MS" w:hAnsi="Comic Sans MS"/>
        </w:rPr>
        <w:t>sporophyte</w:t>
      </w:r>
      <w:proofErr w:type="spellEnd"/>
      <w:r w:rsidRPr="00CB04C0">
        <w:rPr>
          <w:rFonts w:ascii="Comic Sans MS" w:hAnsi="Comic Sans MS"/>
        </w:rPr>
        <w:t xml:space="preserve"> body comprises a long stalk, called a seta, and a capsule capped by a cap called the </w:t>
      </w:r>
      <w:r w:rsidRPr="00CB04C0">
        <w:rPr>
          <w:rFonts w:ascii="Comic Sans MS" w:eastAsiaTheme="majorEastAsia" w:hAnsi="Comic Sans MS"/>
        </w:rPr>
        <w:t>operculum</w:t>
      </w:r>
      <w:r w:rsidRPr="00CB04C0">
        <w:rPr>
          <w:rFonts w:ascii="Comic Sans MS" w:hAnsi="Comic Sans MS"/>
        </w:rPr>
        <w:t xml:space="preserve">. The capsule and operculum are in turn sheathed by a haploid </w:t>
      </w:r>
      <w:proofErr w:type="spellStart"/>
      <w:r w:rsidRPr="00CB04C0">
        <w:rPr>
          <w:rFonts w:ascii="Comic Sans MS" w:hAnsi="Comic Sans MS"/>
        </w:rPr>
        <w:t>calyptra</w:t>
      </w:r>
      <w:proofErr w:type="spellEnd"/>
      <w:r w:rsidRPr="00CB04C0">
        <w:rPr>
          <w:rFonts w:ascii="Comic Sans MS" w:hAnsi="Comic Sans MS"/>
        </w:rPr>
        <w:t xml:space="preserve"> which is the remains of the </w:t>
      </w:r>
      <w:proofErr w:type="spellStart"/>
      <w:r w:rsidRPr="00CB04C0">
        <w:rPr>
          <w:rFonts w:ascii="Comic Sans MS" w:hAnsi="Comic Sans MS"/>
        </w:rPr>
        <w:t>archegonial</w:t>
      </w:r>
      <w:proofErr w:type="spellEnd"/>
      <w:r w:rsidRPr="00CB04C0">
        <w:rPr>
          <w:rFonts w:ascii="Comic Sans MS" w:hAnsi="Comic Sans MS"/>
        </w:rPr>
        <w:t xml:space="preserve"> </w:t>
      </w:r>
      <w:proofErr w:type="spellStart"/>
      <w:r w:rsidRPr="00CB04C0">
        <w:rPr>
          <w:rFonts w:ascii="Comic Sans MS" w:hAnsi="Comic Sans MS"/>
        </w:rPr>
        <w:t>venter</w:t>
      </w:r>
      <w:proofErr w:type="spellEnd"/>
      <w:r w:rsidRPr="00CB04C0">
        <w:rPr>
          <w:rFonts w:ascii="Comic Sans MS" w:hAnsi="Comic Sans MS"/>
        </w:rPr>
        <w:t xml:space="preserve">. The </w:t>
      </w:r>
      <w:proofErr w:type="spellStart"/>
      <w:r w:rsidRPr="00CB04C0">
        <w:rPr>
          <w:rFonts w:ascii="Comic Sans MS" w:hAnsi="Comic Sans MS"/>
        </w:rPr>
        <w:t>calyptra</w:t>
      </w:r>
      <w:proofErr w:type="spellEnd"/>
      <w:r w:rsidRPr="00CB04C0">
        <w:rPr>
          <w:rFonts w:ascii="Comic Sans MS" w:hAnsi="Comic Sans MS"/>
        </w:rPr>
        <w:t xml:space="preserve"> usually falls off when the capsule is mature. Within the capsule, spore-producing cells undergo </w:t>
      </w:r>
      <w:r w:rsidRPr="00CB04C0">
        <w:rPr>
          <w:rFonts w:ascii="Comic Sans MS" w:eastAsiaTheme="majorEastAsia" w:hAnsi="Comic Sans MS"/>
        </w:rPr>
        <w:t>meiosis</w:t>
      </w:r>
      <w:r w:rsidRPr="00CB04C0">
        <w:rPr>
          <w:rFonts w:ascii="Comic Sans MS" w:hAnsi="Comic Sans MS"/>
        </w:rPr>
        <w:t xml:space="preserve"> to form haploid spores, upon which the cycle can start again. The mouth of the capsule is usually ringed by a set of teeth called </w:t>
      </w:r>
      <w:proofErr w:type="spellStart"/>
      <w:r w:rsidRPr="00CB04C0">
        <w:rPr>
          <w:rFonts w:ascii="Comic Sans MS" w:hAnsi="Comic Sans MS"/>
        </w:rPr>
        <w:t>peristome</w:t>
      </w:r>
      <w:proofErr w:type="spellEnd"/>
      <w:r w:rsidRPr="00CB04C0">
        <w:rPr>
          <w:rFonts w:ascii="Comic Sans MS" w:hAnsi="Comic Sans MS"/>
        </w:rPr>
        <w:t>. This may be absent in some mosses.</w:t>
      </w:r>
    </w:p>
    <w:p w:rsidR="00527EFC" w:rsidRDefault="00527EFC" w:rsidP="00521552">
      <w:pPr>
        <w:pStyle w:val="NormalWeb"/>
        <w:shd w:val="clear" w:color="auto" w:fill="F8FCFF"/>
        <w:spacing w:before="120"/>
        <w:rPr>
          <w:rFonts w:ascii="Comic Sans MS" w:hAnsi="Comic Sans MS"/>
        </w:rPr>
      </w:pPr>
      <w:r w:rsidRPr="00CB04C0">
        <w:rPr>
          <w:rFonts w:ascii="Comic Sans MS" w:hAnsi="Comic Sans MS"/>
        </w:rPr>
        <w:t xml:space="preserve">In some mosses, green vegetative structures called </w:t>
      </w:r>
      <w:proofErr w:type="spellStart"/>
      <w:r w:rsidRPr="00CB04C0">
        <w:rPr>
          <w:rFonts w:ascii="Comic Sans MS" w:hAnsi="Comic Sans MS"/>
        </w:rPr>
        <w:t>gemmae</w:t>
      </w:r>
      <w:proofErr w:type="spellEnd"/>
      <w:r w:rsidRPr="00CB04C0">
        <w:rPr>
          <w:rFonts w:ascii="Comic Sans MS" w:hAnsi="Comic Sans MS"/>
        </w:rPr>
        <w:t xml:space="preserve"> are </w:t>
      </w:r>
      <w:r w:rsidRPr="00CB04C0">
        <w:rPr>
          <w:rFonts w:ascii="Comic Sans MS" w:hAnsi="Comic Sans MS"/>
        </w:rPr>
        <w:lastRenderedPageBreak/>
        <w:t xml:space="preserve">produced on leaves or branches, which can break off and form new plants without the need to go through the cycle of fertilization. This is a means of </w:t>
      </w:r>
      <w:r w:rsidRPr="00CB04C0">
        <w:rPr>
          <w:rFonts w:ascii="Comic Sans MS" w:eastAsiaTheme="majorEastAsia" w:hAnsi="Comic Sans MS"/>
        </w:rPr>
        <w:t>asexual reproduction</w:t>
      </w:r>
      <w:r w:rsidRPr="00CB04C0">
        <w:rPr>
          <w:rFonts w:ascii="Comic Sans MS" w:hAnsi="Comic Sans MS"/>
        </w:rPr>
        <w:t>.</w:t>
      </w:r>
    </w:p>
    <w:p w:rsidR="00CB04C0" w:rsidRPr="00CB04C0" w:rsidRDefault="00CB04C0" w:rsidP="00521552">
      <w:pPr>
        <w:pStyle w:val="NormalWeb"/>
        <w:shd w:val="clear" w:color="auto" w:fill="F8FCFF"/>
        <w:spacing w:before="240" w:line="240" w:lineRule="auto"/>
        <w:rPr>
          <w:rFonts w:ascii="Comic Sans MS" w:hAnsi="Comic Sans MS"/>
          <w:b/>
          <w:color w:val="8064A2" w:themeColor="accent4"/>
          <w:sz w:val="32"/>
          <w:szCs w:val="32"/>
        </w:rPr>
      </w:pPr>
      <w:r w:rsidRPr="00CB04C0">
        <w:rPr>
          <w:rFonts w:ascii="Comic Sans MS" w:hAnsi="Comic Sans MS"/>
          <w:b/>
          <w:color w:val="8064A2" w:themeColor="accent4"/>
          <w:sz w:val="32"/>
          <w:szCs w:val="32"/>
        </w:rPr>
        <w:t>Habitat</w:t>
      </w:r>
    </w:p>
    <w:p w:rsidR="00CB04C0" w:rsidRPr="00CB04C0" w:rsidRDefault="00CB04C0" w:rsidP="00521552">
      <w:pPr>
        <w:pStyle w:val="NormalWeb"/>
        <w:shd w:val="clear" w:color="auto" w:fill="F8FCFF"/>
        <w:spacing w:before="120"/>
        <w:rPr>
          <w:rFonts w:ascii="Comic Sans MS" w:hAnsi="Comic Sans MS" w:cs="Arial"/>
          <w:color w:val="000000"/>
        </w:rPr>
      </w:pPr>
      <w:r w:rsidRPr="00CB04C0">
        <w:rPr>
          <w:rFonts w:ascii="Comic Sans MS" w:hAnsi="Comic Sans MS" w:cs="Arial"/>
          <w:color w:val="000000"/>
        </w:rPr>
        <w:t xml:space="preserve">Mosses are found chiefly in areas of low light and dampness. Mosses are common in wooded areas and at the edges of streams. Mosses are also found in cracks between paving stones in damp city streets. Some types have adapted to urban conditions and are found only in cities. A few species are wholly aquatic, such as </w:t>
      </w:r>
      <w:proofErr w:type="spellStart"/>
      <w:r w:rsidRPr="00CB04C0">
        <w:rPr>
          <w:rFonts w:ascii="Comic Sans MS" w:hAnsi="Comic Sans MS" w:cs="Arial"/>
          <w:i/>
          <w:iCs/>
          <w:color w:val="000000"/>
        </w:rPr>
        <w:t>Fontinalis</w:t>
      </w:r>
      <w:proofErr w:type="spellEnd"/>
      <w:r w:rsidRPr="00CB04C0">
        <w:rPr>
          <w:rFonts w:ascii="Comic Sans MS" w:hAnsi="Comic Sans MS" w:cs="Arial"/>
          <w:i/>
          <w:iCs/>
          <w:color w:val="000000"/>
        </w:rPr>
        <w:t xml:space="preserve"> </w:t>
      </w:r>
      <w:proofErr w:type="spellStart"/>
      <w:r w:rsidRPr="00CB04C0">
        <w:rPr>
          <w:rFonts w:ascii="Comic Sans MS" w:hAnsi="Comic Sans MS" w:cs="Arial"/>
          <w:i/>
          <w:iCs/>
          <w:color w:val="000000"/>
        </w:rPr>
        <w:t>antipyretica</w:t>
      </w:r>
      <w:proofErr w:type="spellEnd"/>
      <w:r w:rsidRPr="00CB04C0">
        <w:rPr>
          <w:rFonts w:ascii="Comic Sans MS" w:hAnsi="Comic Sans MS" w:cs="Arial"/>
          <w:color w:val="000000"/>
        </w:rPr>
        <w:t xml:space="preserve">, and others such as </w:t>
      </w:r>
      <w:r w:rsidRPr="00CB04C0">
        <w:rPr>
          <w:rFonts w:ascii="Comic Sans MS" w:hAnsi="Comic Sans MS" w:cs="Arial"/>
          <w:i/>
          <w:iCs/>
          <w:color w:val="000000"/>
        </w:rPr>
        <w:t>Sphagnum</w:t>
      </w:r>
      <w:r w:rsidRPr="00CB04C0">
        <w:rPr>
          <w:rFonts w:ascii="Comic Sans MS" w:hAnsi="Comic Sans MS" w:cs="Arial"/>
          <w:color w:val="000000"/>
        </w:rPr>
        <w:t xml:space="preserve"> inhabit bogs, marshes and very slow-moving waterways. Such aquatic or semi-aquatic mosses can greatly exceed the normal range of lengths seen in </w:t>
      </w:r>
      <w:r w:rsidRPr="00CB04C0">
        <w:rPr>
          <w:rFonts w:ascii="Comic Sans MS" w:hAnsi="Comic Sans MS" w:cs="Arial"/>
          <w:color w:val="000000"/>
        </w:rPr>
        <w:lastRenderedPageBreak/>
        <w:t xml:space="preserve">terrestrial mosses. Individual plants 20–30 cm or more long are common in </w:t>
      </w:r>
      <w:r w:rsidRPr="00CB04C0">
        <w:rPr>
          <w:rFonts w:ascii="Comic Sans MS" w:hAnsi="Comic Sans MS" w:cs="Arial"/>
          <w:i/>
          <w:iCs/>
          <w:color w:val="000000"/>
        </w:rPr>
        <w:t>Sphagnum</w:t>
      </w:r>
      <w:r w:rsidRPr="00CB04C0">
        <w:rPr>
          <w:rFonts w:ascii="Comic Sans MS" w:hAnsi="Comic Sans MS" w:cs="Arial"/>
          <w:color w:val="000000"/>
        </w:rPr>
        <w:t xml:space="preserve"> species for example.</w:t>
      </w:r>
    </w:p>
    <w:p w:rsidR="00CB04C0" w:rsidRPr="00CB04C0" w:rsidRDefault="00CB04C0" w:rsidP="00521552">
      <w:pPr>
        <w:pStyle w:val="NormalWeb"/>
        <w:shd w:val="clear" w:color="auto" w:fill="F8FCFF"/>
        <w:spacing w:before="120"/>
        <w:rPr>
          <w:rFonts w:ascii="Comic Sans MS" w:hAnsi="Comic Sans MS" w:cs="Arial"/>
          <w:color w:val="000000"/>
        </w:rPr>
      </w:pPr>
      <w:r w:rsidRPr="00CB04C0">
        <w:rPr>
          <w:rFonts w:ascii="Comic Sans MS" w:hAnsi="Comic Sans MS" w:cs="Arial"/>
          <w:color w:val="000000"/>
        </w:rPr>
        <w:t xml:space="preserve">Wherever they occur, mosses require moisture to survive because of the small size and thinness of tissues, lack of cuticle (waxy covering to prevent water loss), and the need for liquid water to complete fertilisation. Some mosses can survive </w:t>
      </w:r>
      <w:r w:rsidRPr="00CB04C0">
        <w:rPr>
          <w:rFonts w:ascii="Comic Sans MS" w:eastAsiaTheme="majorEastAsia" w:hAnsi="Comic Sans MS" w:cs="Arial"/>
          <w:color w:val="000000"/>
        </w:rPr>
        <w:t>desiccation</w:t>
      </w:r>
      <w:r w:rsidRPr="00CB04C0">
        <w:rPr>
          <w:rFonts w:ascii="Comic Sans MS" w:hAnsi="Comic Sans MS" w:cs="Arial"/>
          <w:color w:val="000000"/>
        </w:rPr>
        <w:t>, returning to life within a few hours of rehydration.</w:t>
      </w:r>
    </w:p>
    <w:p w:rsidR="00CB04C0" w:rsidRDefault="00CB04C0" w:rsidP="00521552">
      <w:pPr>
        <w:pStyle w:val="NormalWeb"/>
        <w:shd w:val="clear" w:color="auto" w:fill="F8FCFF"/>
        <w:spacing w:before="120"/>
        <w:rPr>
          <w:rFonts w:ascii="Comic Sans MS" w:hAnsi="Comic Sans MS" w:cs="Arial"/>
          <w:color w:val="000000"/>
        </w:rPr>
      </w:pPr>
      <w:r w:rsidRPr="00CB04C0">
        <w:rPr>
          <w:rFonts w:ascii="Comic Sans MS" w:hAnsi="Comic Sans MS" w:cs="Arial"/>
          <w:color w:val="000000"/>
        </w:rPr>
        <w:t xml:space="preserve">In northern latitudes, the north side of trees and rocks will generally have more moss on average than other sides (though south-side outcroppings are not unknown). </w:t>
      </w:r>
    </w:p>
    <w:p w:rsidR="00CB04C0" w:rsidRDefault="00CB04C0" w:rsidP="00521552">
      <w:pPr>
        <w:pStyle w:val="NormalWeb"/>
        <w:shd w:val="clear" w:color="auto" w:fill="F8FCFF"/>
        <w:spacing w:before="120"/>
        <w:rPr>
          <w:rFonts w:ascii="Comic Sans MS" w:hAnsi="Comic Sans MS" w:cs="Arial"/>
          <w:color w:val="000000"/>
        </w:rPr>
      </w:pPr>
      <w:r>
        <w:rPr>
          <w:rFonts w:ascii="Comic Sans MS" w:hAnsi="Comic Sans MS" w:cs="Arial"/>
          <w:noProof/>
          <w:color w:val="000000"/>
        </w:rPr>
        <w:drawing>
          <wp:inline distT="0" distB="0" distL="0" distR="0">
            <wp:extent cx="1610360" cy="1073785"/>
            <wp:effectExtent l="19050" t="19050" r="27940" b="12065"/>
            <wp:docPr id="7" name="Picture 6" descr="moss on r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s on rock.jpg"/>
                    <pic:cNvPicPr/>
                  </pic:nvPicPr>
                  <pic:blipFill>
                    <a:blip r:embed="rId8"/>
                    <a:stretch>
                      <a:fillRect/>
                    </a:stretch>
                  </pic:blipFill>
                  <pic:spPr>
                    <a:xfrm>
                      <a:off x="0" y="0"/>
                      <a:ext cx="1610360" cy="1073785"/>
                    </a:xfrm>
                    <a:prstGeom prst="rect">
                      <a:avLst/>
                    </a:prstGeom>
                    <a:ln>
                      <a:solidFill>
                        <a:schemeClr val="tx1"/>
                      </a:solidFill>
                    </a:ln>
                  </pic:spPr>
                </pic:pic>
              </a:graphicData>
            </a:graphic>
          </wp:inline>
        </w:drawing>
      </w:r>
    </w:p>
    <w:p w:rsidR="00CB04C0" w:rsidRDefault="00CB04C0" w:rsidP="00521552">
      <w:pPr>
        <w:pStyle w:val="NormalWeb"/>
        <w:shd w:val="clear" w:color="auto" w:fill="F8FCFF"/>
        <w:spacing w:before="120"/>
        <w:rPr>
          <w:rFonts w:ascii="Comic Sans MS" w:hAnsi="Comic Sans MS" w:cs="Arial"/>
          <w:color w:val="000000"/>
        </w:rPr>
      </w:pPr>
      <w:r w:rsidRPr="00CB04C0">
        <w:rPr>
          <w:rFonts w:ascii="Comic Sans MS" w:hAnsi="Comic Sans MS" w:cs="Arial"/>
          <w:color w:val="000000"/>
        </w:rPr>
        <w:lastRenderedPageBreak/>
        <w:t>This is assumed to be because of the lack of sufficient water for reproduction on the sun-facing side of trees. South of the equator the reverse is true. In deep forests where sunlight does not penetrate, mosses grow equally well on all sides of the tree trunk.</w:t>
      </w:r>
    </w:p>
    <w:p w:rsidR="00CB04C0" w:rsidRPr="00CB04C0" w:rsidRDefault="00CB04C0" w:rsidP="00521552">
      <w:pPr>
        <w:pStyle w:val="NormalWeb"/>
        <w:shd w:val="clear" w:color="auto" w:fill="F8FCFF"/>
        <w:spacing w:before="120"/>
        <w:rPr>
          <w:rFonts w:ascii="Comic Sans MS" w:hAnsi="Comic Sans MS" w:cs="Arial"/>
          <w:color w:val="000000"/>
        </w:rPr>
      </w:pPr>
      <w:r>
        <w:rPr>
          <w:rFonts w:ascii="Comic Sans MS" w:hAnsi="Comic Sans MS" w:cs="Arial"/>
          <w:noProof/>
          <w:color w:val="000000"/>
        </w:rPr>
        <w:drawing>
          <wp:inline distT="0" distB="0" distL="0" distR="0">
            <wp:extent cx="1781175" cy="1276350"/>
            <wp:effectExtent l="19050" t="19050" r="28575" b="19050"/>
            <wp:docPr id="6" name="Picture 5" descr="moss on stu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s on stump.jpg"/>
                    <pic:cNvPicPr/>
                  </pic:nvPicPr>
                  <pic:blipFill>
                    <a:blip r:embed="rId9"/>
                    <a:stretch>
                      <a:fillRect/>
                    </a:stretch>
                  </pic:blipFill>
                  <pic:spPr>
                    <a:xfrm>
                      <a:off x="0" y="0"/>
                      <a:ext cx="1781175" cy="1276350"/>
                    </a:xfrm>
                    <a:prstGeom prst="rect">
                      <a:avLst/>
                    </a:prstGeom>
                    <a:ln>
                      <a:solidFill>
                        <a:schemeClr val="tx1"/>
                      </a:solidFill>
                    </a:ln>
                  </pic:spPr>
                </pic:pic>
              </a:graphicData>
            </a:graphic>
          </wp:inline>
        </w:drawing>
      </w:r>
    </w:p>
    <w:p w:rsidR="00CB04C0" w:rsidRPr="00521552" w:rsidRDefault="004709F6" w:rsidP="00521552">
      <w:pPr>
        <w:pStyle w:val="NormalWeb"/>
        <w:shd w:val="clear" w:color="auto" w:fill="F8FCFF"/>
        <w:spacing w:before="240" w:line="240" w:lineRule="auto"/>
        <w:rPr>
          <w:rFonts w:ascii="Comic Sans MS" w:hAnsi="Comic Sans MS"/>
          <w:b/>
          <w:color w:val="8064A2" w:themeColor="accent4"/>
          <w:sz w:val="32"/>
          <w:szCs w:val="32"/>
        </w:rPr>
      </w:pPr>
      <w:r>
        <w:rPr>
          <w:rFonts w:ascii="Comic Sans MS" w:hAnsi="Comic Sans MS"/>
          <w:b/>
          <w:color w:val="8064A2" w:themeColor="accent4"/>
          <w:sz w:val="32"/>
          <w:szCs w:val="32"/>
        </w:rPr>
        <w:br w:type="column"/>
      </w:r>
      <w:r w:rsidR="00521552" w:rsidRPr="00521552">
        <w:rPr>
          <w:rFonts w:ascii="Comic Sans MS" w:hAnsi="Comic Sans MS"/>
          <w:b/>
          <w:color w:val="8064A2" w:themeColor="accent4"/>
          <w:sz w:val="32"/>
          <w:szCs w:val="32"/>
        </w:rPr>
        <w:lastRenderedPageBreak/>
        <w:t>Inhibiting Moss Growth</w:t>
      </w:r>
    </w:p>
    <w:p w:rsidR="00521552" w:rsidRPr="00521552" w:rsidRDefault="00521552" w:rsidP="00521552">
      <w:pPr>
        <w:shd w:val="clear" w:color="auto" w:fill="F8FCFF"/>
        <w:spacing w:line="360" w:lineRule="atLeast"/>
        <w:ind w:left="0"/>
        <w:rPr>
          <w:rFonts w:ascii="Comic Sans MS" w:eastAsia="Times New Roman" w:hAnsi="Comic Sans MS" w:cs="Arial"/>
          <w:color w:val="000000"/>
          <w:sz w:val="24"/>
          <w:szCs w:val="24"/>
          <w:lang w:eastAsia="en-AU"/>
        </w:rPr>
      </w:pPr>
      <w:r w:rsidRPr="00521552">
        <w:rPr>
          <w:rFonts w:ascii="Comic Sans MS" w:eastAsia="Times New Roman" w:hAnsi="Comic Sans MS" w:cs="Arial"/>
          <w:color w:val="000000"/>
          <w:sz w:val="24"/>
          <w:szCs w:val="24"/>
          <w:lang w:eastAsia="en-AU"/>
        </w:rPr>
        <w:t>Moss growth can be inhibited by a number of methods:</w:t>
      </w:r>
    </w:p>
    <w:p w:rsidR="00521552" w:rsidRPr="00521552" w:rsidRDefault="00521552" w:rsidP="00521552">
      <w:pPr>
        <w:pStyle w:val="ListParagraph"/>
        <w:numPr>
          <w:ilvl w:val="0"/>
          <w:numId w:val="1"/>
        </w:numPr>
        <w:shd w:val="clear" w:color="auto" w:fill="F8FCFF"/>
        <w:spacing w:line="360" w:lineRule="atLeast"/>
        <w:rPr>
          <w:rFonts w:ascii="Comic Sans MS" w:eastAsia="Times New Roman" w:hAnsi="Comic Sans MS" w:cs="Arial"/>
          <w:sz w:val="24"/>
          <w:szCs w:val="24"/>
          <w:lang w:eastAsia="en-AU"/>
        </w:rPr>
      </w:pPr>
      <w:r w:rsidRPr="00521552">
        <w:rPr>
          <w:rFonts w:ascii="Comic Sans MS" w:eastAsia="Times New Roman" w:hAnsi="Comic Sans MS" w:cs="Arial"/>
          <w:sz w:val="24"/>
          <w:szCs w:val="24"/>
          <w:lang w:eastAsia="en-AU"/>
        </w:rPr>
        <w:t xml:space="preserve">Decreasing availability of water through drainage or direct application changes. </w:t>
      </w:r>
    </w:p>
    <w:p w:rsidR="00521552" w:rsidRPr="00521552" w:rsidRDefault="00521552" w:rsidP="00521552">
      <w:pPr>
        <w:numPr>
          <w:ilvl w:val="0"/>
          <w:numId w:val="1"/>
        </w:numPr>
        <w:shd w:val="clear" w:color="auto" w:fill="F8FCFF"/>
        <w:spacing w:line="360" w:lineRule="atLeast"/>
        <w:rPr>
          <w:rFonts w:ascii="Comic Sans MS" w:eastAsia="Times New Roman" w:hAnsi="Comic Sans MS" w:cs="Arial"/>
          <w:sz w:val="24"/>
          <w:szCs w:val="24"/>
          <w:lang w:eastAsia="en-AU"/>
        </w:rPr>
      </w:pPr>
      <w:r w:rsidRPr="00521552">
        <w:rPr>
          <w:rFonts w:ascii="Comic Sans MS" w:eastAsia="Times New Roman" w:hAnsi="Comic Sans MS" w:cs="Arial"/>
          <w:sz w:val="24"/>
          <w:szCs w:val="24"/>
          <w:lang w:eastAsia="en-AU"/>
        </w:rPr>
        <w:t xml:space="preserve">Increasing direct sunlight. </w:t>
      </w:r>
    </w:p>
    <w:p w:rsidR="00521552" w:rsidRPr="00521552" w:rsidRDefault="00521552" w:rsidP="00521552">
      <w:pPr>
        <w:numPr>
          <w:ilvl w:val="0"/>
          <w:numId w:val="1"/>
        </w:numPr>
        <w:shd w:val="clear" w:color="auto" w:fill="F8FCFF"/>
        <w:spacing w:line="360" w:lineRule="atLeast"/>
        <w:rPr>
          <w:rFonts w:ascii="Comic Sans MS" w:eastAsia="Times New Roman" w:hAnsi="Comic Sans MS" w:cs="Arial"/>
          <w:sz w:val="24"/>
          <w:szCs w:val="24"/>
          <w:lang w:eastAsia="en-AU"/>
        </w:rPr>
      </w:pPr>
      <w:r w:rsidRPr="00521552">
        <w:rPr>
          <w:rFonts w:ascii="Comic Sans MS" w:eastAsia="Times New Roman" w:hAnsi="Comic Sans MS" w:cs="Arial"/>
          <w:sz w:val="24"/>
          <w:szCs w:val="24"/>
          <w:lang w:eastAsia="en-AU"/>
        </w:rPr>
        <w:t xml:space="preserve">Increasing number and resources available for competitive plants like grasses. </w:t>
      </w:r>
    </w:p>
    <w:p w:rsidR="00521552" w:rsidRPr="00521552" w:rsidRDefault="00521552" w:rsidP="00521552">
      <w:pPr>
        <w:numPr>
          <w:ilvl w:val="0"/>
          <w:numId w:val="1"/>
        </w:numPr>
        <w:shd w:val="clear" w:color="auto" w:fill="F8FCFF"/>
        <w:spacing w:line="360" w:lineRule="atLeast"/>
        <w:rPr>
          <w:rFonts w:ascii="Comic Sans MS" w:eastAsia="Times New Roman" w:hAnsi="Comic Sans MS" w:cs="Arial"/>
          <w:sz w:val="24"/>
          <w:szCs w:val="24"/>
          <w:lang w:eastAsia="en-AU"/>
        </w:rPr>
      </w:pPr>
      <w:r w:rsidRPr="00521552">
        <w:rPr>
          <w:rFonts w:ascii="Comic Sans MS" w:eastAsia="Times New Roman" w:hAnsi="Comic Sans MS" w:cs="Arial"/>
          <w:sz w:val="24"/>
          <w:szCs w:val="24"/>
          <w:lang w:eastAsia="en-AU"/>
        </w:rPr>
        <w:t xml:space="preserve">Increasing the soil pH with the application of lime. </w:t>
      </w:r>
    </w:p>
    <w:p w:rsidR="00521552" w:rsidRPr="00521552" w:rsidRDefault="004709F6" w:rsidP="00521552">
      <w:pPr>
        <w:shd w:val="clear" w:color="auto" w:fill="F8FCFF"/>
        <w:spacing w:line="360" w:lineRule="atLeast"/>
        <w:ind w:left="0"/>
        <w:rPr>
          <w:rFonts w:ascii="Comic Sans MS" w:eastAsia="Times New Roman" w:hAnsi="Comic Sans MS" w:cs="Arial"/>
          <w:sz w:val="24"/>
          <w:szCs w:val="24"/>
          <w:lang w:eastAsia="en-AU"/>
        </w:rPr>
      </w:pPr>
      <w:r>
        <w:rPr>
          <w:rFonts w:ascii="Comic Sans MS" w:eastAsia="Times New Roman" w:hAnsi="Comic Sans MS" w:cs="Arial"/>
          <w:sz w:val="24"/>
          <w:szCs w:val="24"/>
          <w:lang w:eastAsia="en-AU"/>
        </w:rPr>
        <w:br w:type="column"/>
      </w:r>
      <w:r w:rsidR="00521552" w:rsidRPr="00521552">
        <w:rPr>
          <w:rFonts w:ascii="Comic Sans MS" w:eastAsia="Times New Roman" w:hAnsi="Comic Sans MS" w:cs="Arial"/>
          <w:sz w:val="24"/>
          <w:szCs w:val="24"/>
          <w:lang w:eastAsia="en-AU"/>
        </w:rPr>
        <w:lastRenderedPageBreak/>
        <w:t>Heavy traffic or manually disturbing the moss bed with a rake will also inhibit moss growth.</w:t>
      </w:r>
    </w:p>
    <w:p w:rsidR="004709F6" w:rsidRDefault="00521552" w:rsidP="004709F6">
      <w:pPr>
        <w:shd w:val="clear" w:color="auto" w:fill="F8FCFF"/>
        <w:spacing w:line="360" w:lineRule="atLeast"/>
        <w:ind w:left="0"/>
        <w:rPr>
          <w:rFonts w:ascii="Comic Sans MS" w:eastAsia="Times New Roman" w:hAnsi="Comic Sans MS" w:cs="Arial"/>
          <w:sz w:val="24"/>
          <w:szCs w:val="24"/>
          <w:lang w:eastAsia="en-AU"/>
        </w:rPr>
        <w:sectPr w:rsidR="004709F6" w:rsidSect="00CB04C0">
          <w:type w:val="continuous"/>
          <w:pgSz w:w="11906" w:h="16838"/>
          <w:pgMar w:top="1440" w:right="1440" w:bottom="1440" w:left="1440" w:header="708" w:footer="708" w:gutter="0"/>
          <w:cols w:num="3" w:space="708"/>
          <w:docGrid w:linePitch="360"/>
        </w:sectPr>
      </w:pPr>
      <w:r w:rsidRPr="00521552">
        <w:rPr>
          <w:rFonts w:ascii="Comic Sans MS" w:eastAsia="Times New Roman" w:hAnsi="Comic Sans MS" w:cs="Arial"/>
          <w:sz w:val="24"/>
          <w:szCs w:val="24"/>
          <w:lang w:eastAsia="en-AU"/>
        </w:rPr>
        <w:t xml:space="preserve">The application of products containing ferrous sulfate or ferrous ammonium sulfate will kill </w:t>
      </w:r>
      <w:r w:rsidR="00435F55" w:rsidRPr="00521552">
        <w:rPr>
          <w:rFonts w:ascii="Comic Sans MS" w:eastAsia="Times New Roman" w:hAnsi="Comic Sans MS" w:cs="Arial"/>
          <w:sz w:val="24"/>
          <w:szCs w:val="24"/>
          <w:lang w:eastAsia="en-AU"/>
        </w:rPr>
        <w:t>moss;</w:t>
      </w:r>
      <w:r w:rsidRPr="00521552">
        <w:rPr>
          <w:rFonts w:ascii="Comic Sans MS" w:eastAsia="Times New Roman" w:hAnsi="Comic Sans MS" w:cs="Arial"/>
          <w:sz w:val="24"/>
          <w:szCs w:val="24"/>
          <w:lang w:eastAsia="en-AU"/>
        </w:rPr>
        <w:t xml:space="preserve"> these ingredients are typically in commercial moss control products and fertilizers. Sulfur and Iron are essential nutrients for some competing plants like grasses. Killing moss will not prevent regrowth unless conditions </w:t>
      </w:r>
      <w:r w:rsidR="00435F55" w:rsidRPr="00521552">
        <w:rPr>
          <w:rFonts w:ascii="Comic Sans MS" w:eastAsia="Times New Roman" w:hAnsi="Comic Sans MS" w:cs="Arial"/>
          <w:sz w:val="24"/>
          <w:szCs w:val="24"/>
          <w:lang w:eastAsia="en-AU"/>
        </w:rPr>
        <w:t>favourable</w:t>
      </w:r>
      <w:r w:rsidRPr="00521552">
        <w:rPr>
          <w:rFonts w:ascii="Comic Sans MS" w:eastAsia="Times New Roman" w:hAnsi="Comic Sans MS" w:cs="Arial"/>
          <w:sz w:val="24"/>
          <w:szCs w:val="24"/>
          <w:lang w:eastAsia="en-AU"/>
        </w:rPr>
        <w:t xml:space="preserve"> to their growth are changed</w:t>
      </w:r>
      <w:r w:rsidR="004709F6">
        <w:rPr>
          <w:rFonts w:ascii="Comic Sans MS" w:eastAsia="Times New Roman" w:hAnsi="Comic Sans MS" w:cs="Arial"/>
          <w:sz w:val="24"/>
          <w:szCs w:val="24"/>
          <w:lang w:eastAsia="en-AU"/>
        </w:rPr>
        <w:t>.</w:t>
      </w:r>
    </w:p>
    <w:p w:rsidR="004709F6" w:rsidRDefault="004709F6" w:rsidP="004709F6">
      <w:pPr>
        <w:shd w:val="clear" w:color="auto" w:fill="F8FCFF"/>
        <w:spacing w:line="360" w:lineRule="atLeast"/>
        <w:ind w:left="0"/>
        <w:rPr>
          <w:rFonts w:ascii="Comic Sans MS" w:eastAsia="Times New Roman" w:hAnsi="Comic Sans MS" w:cs="Arial"/>
          <w:sz w:val="24"/>
          <w:szCs w:val="24"/>
          <w:lang w:eastAsia="en-AU"/>
        </w:rPr>
        <w:sectPr w:rsidR="004709F6" w:rsidSect="00CB04C0">
          <w:type w:val="continuous"/>
          <w:pgSz w:w="11906" w:h="16838"/>
          <w:pgMar w:top="1440" w:right="1440" w:bottom="1440" w:left="1440" w:header="708" w:footer="708" w:gutter="0"/>
          <w:cols w:num="3" w:space="708"/>
          <w:docGrid w:linePitch="360"/>
        </w:sectPr>
      </w:pPr>
    </w:p>
    <w:p w:rsidR="00527EFC" w:rsidRPr="004709F6" w:rsidRDefault="00527EFC" w:rsidP="004709F6">
      <w:pPr>
        <w:shd w:val="clear" w:color="auto" w:fill="F8FCFF"/>
        <w:spacing w:line="360" w:lineRule="atLeast"/>
        <w:ind w:left="0"/>
        <w:rPr>
          <w:rFonts w:ascii="Comic Sans MS" w:eastAsia="Times New Roman" w:hAnsi="Comic Sans MS" w:cs="Arial"/>
          <w:color w:val="000000"/>
          <w:sz w:val="24"/>
          <w:szCs w:val="24"/>
          <w:lang w:eastAsia="en-AU"/>
        </w:rPr>
      </w:pPr>
    </w:p>
    <w:sectPr w:rsidR="00527EFC" w:rsidRPr="004709F6" w:rsidSect="00CB04C0">
      <w:type w:val="continuous"/>
      <w:pgSz w:w="11906" w:h="16838"/>
      <w:pgMar w:top="1440" w:right="1440" w:bottom="1440" w:left="1440" w:header="708" w:footer="708" w:gutter="0"/>
      <w:cols w:num="3"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numPicBullet w:numPicBulletId="2">
    <w:pict>
      <v:shape id="_x0000_i1036" type="#_x0000_t75" style="width:3in;height:3in" o:bullet="t"/>
    </w:pict>
  </w:numPicBullet>
  <w:numPicBullet w:numPicBulletId="3">
    <w:pict>
      <v:shape id="_x0000_i1037" type="#_x0000_t75" style="width:3in;height:3in" o:bullet="t"/>
    </w:pict>
  </w:numPicBullet>
  <w:abstractNum w:abstractNumId="0">
    <w:nsid w:val="32C20306"/>
    <w:multiLevelType w:val="multilevel"/>
    <w:tmpl w:val="13146E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PicBulletId w:val="3"/>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27EFC"/>
    <w:rsid w:val="0023703E"/>
    <w:rsid w:val="00435F55"/>
    <w:rsid w:val="00437689"/>
    <w:rsid w:val="004709F6"/>
    <w:rsid w:val="0047409D"/>
    <w:rsid w:val="00521552"/>
    <w:rsid w:val="00523D7C"/>
    <w:rsid w:val="00527EFC"/>
    <w:rsid w:val="00537ED5"/>
    <w:rsid w:val="005B0496"/>
    <w:rsid w:val="00652EC2"/>
    <w:rsid w:val="00704B29"/>
    <w:rsid w:val="007C0AA2"/>
    <w:rsid w:val="00810E23"/>
    <w:rsid w:val="00884381"/>
    <w:rsid w:val="00887304"/>
    <w:rsid w:val="00930AE4"/>
    <w:rsid w:val="009D62BA"/>
    <w:rsid w:val="00AB08A4"/>
    <w:rsid w:val="00BB490E"/>
    <w:rsid w:val="00C420BE"/>
    <w:rsid w:val="00C51060"/>
    <w:rsid w:val="00C6267E"/>
    <w:rsid w:val="00C62B9E"/>
    <w:rsid w:val="00C7090D"/>
    <w:rsid w:val="00CB04C0"/>
    <w:rsid w:val="00CD54C2"/>
    <w:rsid w:val="00D7603C"/>
    <w:rsid w:val="00E00F2A"/>
    <w:rsid w:val="00E26B5A"/>
    <w:rsid w:val="00E355E2"/>
    <w:rsid w:val="00F149BB"/>
    <w:rsid w:val="00F42279"/>
    <w:rsid w:val="00F87B30"/>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3205]"/>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527E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EFC"/>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527EFC"/>
    <w:pPr>
      <w:spacing w:before="96" w:line="360" w:lineRule="atLeast"/>
      <w:ind w:left="0"/>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527EFC"/>
    <w:rPr>
      <w:strike w:val="0"/>
      <w:dstrike w:val="0"/>
      <w:color w:val="002BB8"/>
      <w:u w:val="none"/>
      <w:effect w:val="none"/>
    </w:rPr>
  </w:style>
  <w:style w:type="paragraph" w:styleId="BalloonText">
    <w:name w:val="Balloon Text"/>
    <w:basedOn w:val="Normal"/>
    <w:link w:val="BalloonTextChar"/>
    <w:uiPriority w:val="99"/>
    <w:semiHidden/>
    <w:unhideWhenUsed/>
    <w:rsid w:val="00527E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EFC"/>
    <w:rPr>
      <w:rFonts w:ascii="Tahoma" w:hAnsi="Tahoma" w:cs="Tahoma"/>
      <w:sz w:val="16"/>
      <w:szCs w:val="16"/>
    </w:rPr>
  </w:style>
  <w:style w:type="character" w:customStyle="1" w:styleId="mw-headline">
    <w:name w:val="mw-headline"/>
    <w:basedOn w:val="DefaultParagraphFont"/>
    <w:rsid w:val="00521552"/>
  </w:style>
  <w:style w:type="paragraph" w:styleId="ListParagraph">
    <w:name w:val="List Paragraph"/>
    <w:basedOn w:val="Normal"/>
    <w:uiPriority w:val="34"/>
    <w:qFormat/>
    <w:rsid w:val="00521552"/>
    <w:pPr>
      <w:ind w:left="720"/>
      <w:contextualSpacing/>
    </w:pPr>
  </w:style>
</w:styles>
</file>

<file path=word/webSettings.xml><?xml version="1.0" encoding="utf-8"?>
<w:webSettings xmlns:r="http://schemas.openxmlformats.org/officeDocument/2006/relationships" xmlns:w="http://schemas.openxmlformats.org/wordprocessingml/2006/main">
  <w:divs>
    <w:div w:id="412437364">
      <w:bodyDiv w:val="1"/>
      <w:marLeft w:val="0"/>
      <w:marRight w:val="0"/>
      <w:marTop w:val="0"/>
      <w:marBottom w:val="0"/>
      <w:divBdr>
        <w:top w:val="none" w:sz="0" w:space="0" w:color="auto"/>
        <w:left w:val="none" w:sz="0" w:space="0" w:color="auto"/>
        <w:bottom w:val="none" w:sz="0" w:space="0" w:color="auto"/>
        <w:right w:val="none" w:sz="0" w:space="0" w:color="auto"/>
      </w:divBdr>
      <w:divsChild>
        <w:div w:id="1614753392">
          <w:marLeft w:val="0"/>
          <w:marRight w:val="0"/>
          <w:marTop w:val="0"/>
          <w:marBottom w:val="0"/>
          <w:divBdr>
            <w:top w:val="none" w:sz="0" w:space="0" w:color="auto"/>
            <w:left w:val="none" w:sz="0" w:space="0" w:color="auto"/>
            <w:bottom w:val="none" w:sz="0" w:space="0" w:color="auto"/>
            <w:right w:val="none" w:sz="0" w:space="0" w:color="auto"/>
          </w:divBdr>
          <w:divsChild>
            <w:div w:id="1007904381">
              <w:marLeft w:val="-2928"/>
              <w:marRight w:val="0"/>
              <w:marTop w:val="0"/>
              <w:marBottom w:val="144"/>
              <w:divBdr>
                <w:top w:val="none" w:sz="0" w:space="0" w:color="auto"/>
                <w:left w:val="none" w:sz="0" w:space="0" w:color="auto"/>
                <w:bottom w:val="none" w:sz="0" w:space="0" w:color="auto"/>
                <w:right w:val="none" w:sz="0" w:space="0" w:color="auto"/>
              </w:divBdr>
              <w:divsChild>
                <w:div w:id="1343243200">
                  <w:marLeft w:val="2928"/>
                  <w:marRight w:val="0"/>
                  <w:marTop w:val="720"/>
                  <w:marBottom w:val="0"/>
                  <w:divBdr>
                    <w:top w:val="single" w:sz="8" w:space="0" w:color="AAAAAA"/>
                    <w:left w:val="single" w:sz="8" w:space="0" w:color="AAAAAA"/>
                    <w:bottom w:val="single" w:sz="8" w:space="0" w:color="AAAAAA"/>
                    <w:right w:val="none" w:sz="0" w:space="0" w:color="auto"/>
                  </w:divBdr>
                  <w:divsChild>
                    <w:div w:id="91837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590986">
      <w:bodyDiv w:val="1"/>
      <w:marLeft w:val="0"/>
      <w:marRight w:val="0"/>
      <w:marTop w:val="0"/>
      <w:marBottom w:val="0"/>
      <w:divBdr>
        <w:top w:val="none" w:sz="0" w:space="0" w:color="auto"/>
        <w:left w:val="none" w:sz="0" w:space="0" w:color="auto"/>
        <w:bottom w:val="none" w:sz="0" w:space="0" w:color="auto"/>
        <w:right w:val="none" w:sz="0" w:space="0" w:color="auto"/>
      </w:divBdr>
      <w:divsChild>
        <w:div w:id="746271211">
          <w:marLeft w:val="0"/>
          <w:marRight w:val="0"/>
          <w:marTop w:val="0"/>
          <w:marBottom w:val="0"/>
          <w:divBdr>
            <w:top w:val="none" w:sz="0" w:space="0" w:color="auto"/>
            <w:left w:val="none" w:sz="0" w:space="0" w:color="auto"/>
            <w:bottom w:val="none" w:sz="0" w:space="0" w:color="auto"/>
            <w:right w:val="none" w:sz="0" w:space="0" w:color="auto"/>
          </w:divBdr>
          <w:divsChild>
            <w:div w:id="1819572073">
              <w:marLeft w:val="-2928"/>
              <w:marRight w:val="0"/>
              <w:marTop w:val="0"/>
              <w:marBottom w:val="144"/>
              <w:divBdr>
                <w:top w:val="none" w:sz="0" w:space="0" w:color="auto"/>
                <w:left w:val="none" w:sz="0" w:space="0" w:color="auto"/>
                <w:bottom w:val="none" w:sz="0" w:space="0" w:color="auto"/>
                <w:right w:val="none" w:sz="0" w:space="0" w:color="auto"/>
              </w:divBdr>
              <w:divsChild>
                <w:div w:id="1207789064">
                  <w:marLeft w:val="2928"/>
                  <w:marRight w:val="0"/>
                  <w:marTop w:val="720"/>
                  <w:marBottom w:val="0"/>
                  <w:divBdr>
                    <w:top w:val="single" w:sz="4" w:space="0" w:color="AAAAAA"/>
                    <w:left w:val="single" w:sz="4" w:space="0" w:color="AAAAAA"/>
                    <w:bottom w:val="single" w:sz="4" w:space="0" w:color="AAAAAA"/>
                    <w:right w:val="none" w:sz="0" w:space="0" w:color="auto"/>
                  </w:divBdr>
                  <w:divsChild>
                    <w:div w:id="34590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697701">
      <w:bodyDiv w:val="1"/>
      <w:marLeft w:val="0"/>
      <w:marRight w:val="0"/>
      <w:marTop w:val="0"/>
      <w:marBottom w:val="0"/>
      <w:divBdr>
        <w:top w:val="none" w:sz="0" w:space="0" w:color="auto"/>
        <w:left w:val="none" w:sz="0" w:space="0" w:color="auto"/>
        <w:bottom w:val="none" w:sz="0" w:space="0" w:color="auto"/>
        <w:right w:val="none" w:sz="0" w:space="0" w:color="auto"/>
      </w:divBdr>
      <w:divsChild>
        <w:div w:id="437335268">
          <w:marLeft w:val="0"/>
          <w:marRight w:val="0"/>
          <w:marTop w:val="0"/>
          <w:marBottom w:val="0"/>
          <w:divBdr>
            <w:top w:val="none" w:sz="0" w:space="0" w:color="auto"/>
            <w:left w:val="none" w:sz="0" w:space="0" w:color="auto"/>
            <w:bottom w:val="none" w:sz="0" w:space="0" w:color="auto"/>
            <w:right w:val="none" w:sz="0" w:space="0" w:color="auto"/>
          </w:divBdr>
          <w:divsChild>
            <w:div w:id="1394962110">
              <w:marLeft w:val="-2928"/>
              <w:marRight w:val="0"/>
              <w:marTop w:val="0"/>
              <w:marBottom w:val="144"/>
              <w:divBdr>
                <w:top w:val="none" w:sz="0" w:space="0" w:color="auto"/>
                <w:left w:val="none" w:sz="0" w:space="0" w:color="auto"/>
                <w:bottom w:val="none" w:sz="0" w:space="0" w:color="auto"/>
                <w:right w:val="none" w:sz="0" w:space="0" w:color="auto"/>
              </w:divBdr>
              <w:divsChild>
                <w:div w:id="1135563594">
                  <w:marLeft w:val="2928"/>
                  <w:marRight w:val="0"/>
                  <w:marTop w:val="720"/>
                  <w:marBottom w:val="0"/>
                  <w:divBdr>
                    <w:top w:val="single" w:sz="4" w:space="0" w:color="AAAAAA"/>
                    <w:left w:val="single" w:sz="4" w:space="0" w:color="AAAAAA"/>
                    <w:bottom w:val="single" w:sz="4" w:space="0" w:color="AAAAAA"/>
                    <w:right w:val="none" w:sz="0" w:space="0" w:color="auto"/>
                  </w:divBdr>
                  <w:divsChild>
                    <w:div w:id="5435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678746">
      <w:bodyDiv w:val="1"/>
      <w:marLeft w:val="0"/>
      <w:marRight w:val="0"/>
      <w:marTop w:val="0"/>
      <w:marBottom w:val="0"/>
      <w:divBdr>
        <w:top w:val="none" w:sz="0" w:space="0" w:color="auto"/>
        <w:left w:val="none" w:sz="0" w:space="0" w:color="auto"/>
        <w:bottom w:val="none" w:sz="0" w:space="0" w:color="auto"/>
        <w:right w:val="none" w:sz="0" w:space="0" w:color="auto"/>
      </w:divBdr>
      <w:divsChild>
        <w:div w:id="1900481655">
          <w:marLeft w:val="0"/>
          <w:marRight w:val="0"/>
          <w:marTop w:val="0"/>
          <w:marBottom w:val="0"/>
          <w:divBdr>
            <w:top w:val="none" w:sz="0" w:space="0" w:color="auto"/>
            <w:left w:val="none" w:sz="0" w:space="0" w:color="auto"/>
            <w:bottom w:val="none" w:sz="0" w:space="0" w:color="auto"/>
            <w:right w:val="none" w:sz="0" w:space="0" w:color="auto"/>
          </w:divBdr>
          <w:divsChild>
            <w:div w:id="220866636">
              <w:marLeft w:val="-2928"/>
              <w:marRight w:val="0"/>
              <w:marTop w:val="0"/>
              <w:marBottom w:val="144"/>
              <w:divBdr>
                <w:top w:val="none" w:sz="0" w:space="0" w:color="auto"/>
                <w:left w:val="none" w:sz="0" w:space="0" w:color="auto"/>
                <w:bottom w:val="none" w:sz="0" w:space="0" w:color="auto"/>
                <w:right w:val="none" w:sz="0" w:space="0" w:color="auto"/>
              </w:divBdr>
              <w:divsChild>
                <w:div w:id="1500847170">
                  <w:marLeft w:val="2928"/>
                  <w:marRight w:val="0"/>
                  <w:marTop w:val="720"/>
                  <w:marBottom w:val="0"/>
                  <w:divBdr>
                    <w:top w:val="single" w:sz="4" w:space="0" w:color="AAAAAA"/>
                    <w:left w:val="single" w:sz="4" w:space="0" w:color="AAAAAA"/>
                    <w:bottom w:val="single" w:sz="4" w:space="0" w:color="AAAAAA"/>
                    <w:right w:val="none" w:sz="0" w:space="0" w:color="auto"/>
                  </w:divBdr>
                  <w:divsChild>
                    <w:div w:id="1096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749229">
      <w:bodyDiv w:val="1"/>
      <w:marLeft w:val="0"/>
      <w:marRight w:val="0"/>
      <w:marTop w:val="0"/>
      <w:marBottom w:val="0"/>
      <w:divBdr>
        <w:top w:val="none" w:sz="0" w:space="0" w:color="auto"/>
        <w:left w:val="none" w:sz="0" w:space="0" w:color="auto"/>
        <w:bottom w:val="none" w:sz="0" w:space="0" w:color="auto"/>
        <w:right w:val="none" w:sz="0" w:space="0" w:color="auto"/>
      </w:divBdr>
      <w:divsChild>
        <w:div w:id="1129470418">
          <w:marLeft w:val="0"/>
          <w:marRight w:val="0"/>
          <w:marTop w:val="0"/>
          <w:marBottom w:val="0"/>
          <w:divBdr>
            <w:top w:val="none" w:sz="0" w:space="0" w:color="auto"/>
            <w:left w:val="none" w:sz="0" w:space="0" w:color="auto"/>
            <w:bottom w:val="none" w:sz="0" w:space="0" w:color="auto"/>
            <w:right w:val="none" w:sz="0" w:space="0" w:color="auto"/>
          </w:divBdr>
          <w:divsChild>
            <w:div w:id="1026101197">
              <w:marLeft w:val="-2928"/>
              <w:marRight w:val="0"/>
              <w:marTop w:val="0"/>
              <w:marBottom w:val="144"/>
              <w:divBdr>
                <w:top w:val="none" w:sz="0" w:space="0" w:color="auto"/>
                <w:left w:val="none" w:sz="0" w:space="0" w:color="auto"/>
                <w:bottom w:val="none" w:sz="0" w:space="0" w:color="auto"/>
                <w:right w:val="none" w:sz="0" w:space="0" w:color="auto"/>
              </w:divBdr>
              <w:divsChild>
                <w:div w:id="703557818">
                  <w:marLeft w:val="2928"/>
                  <w:marRight w:val="0"/>
                  <w:marTop w:val="720"/>
                  <w:marBottom w:val="0"/>
                  <w:divBdr>
                    <w:top w:val="single" w:sz="4" w:space="0" w:color="AAAAAA"/>
                    <w:left w:val="single" w:sz="4" w:space="0" w:color="AAAAAA"/>
                    <w:bottom w:val="single" w:sz="4" w:space="0" w:color="AAAAAA"/>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1351</Words>
  <Characters>4949</Characters>
  <Application>Microsoft Office Word</Application>
  <DocSecurity>0</DocSecurity>
  <Lines>4949</Lines>
  <Paragraphs>524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2007-08-28T04:33:00Z</dcterms:created>
  <dcterms:modified xsi:type="dcterms:W3CDTF">2007-08-28T04:33:00Z</dcterms:modified>
</cp:coreProperties>
</file>